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33" w:rsidRPr="003F49EF" w:rsidRDefault="000700AF" w:rsidP="00070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48FD5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 xml:space="preserve">ALLEGATO 1 -  </w:t>
      </w:r>
      <w:r w:rsidR="007B6833"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>CATEGORIE MERCEOLOGICHE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FD5"/>
          <w:sz w:val="24"/>
          <w:szCs w:val="24"/>
        </w:rPr>
      </w:pP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FD5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 xml:space="preserve">SEZIONE I – FORNITURE </w:t>
      </w:r>
      <w:r w:rsidR="000700AF"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>DI BENI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FD5"/>
          <w:sz w:val="24"/>
          <w:szCs w:val="24"/>
        </w:rPr>
      </w:pP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MACROCATEGORIA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 ARREDI E COMPLEMENTI D’ARREDO 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Categorie</w:t>
      </w:r>
    </w:p>
    <w:p w:rsidR="003A31B9" w:rsidRPr="003F49EF" w:rsidRDefault="004C1200" w:rsidP="004C1200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1.1.1 </w:t>
      </w:r>
      <w:r w:rsidR="003A31B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Mobili e arredi per ufficio </w:t>
      </w:r>
    </w:p>
    <w:p w:rsidR="003A31B9" w:rsidRPr="003F49EF" w:rsidRDefault="004C1200" w:rsidP="004C1200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1.1.2 </w:t>
      </w:r>
      <w:r w:rsidR="003A31B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Sedute, poltrone, divani </w:t>
      </w:r>
    </w:p>
    <w:p w:rsidR="003A31B9" w:rsidRPr="003F49EF" w:rsidRDefault="004C1200" w:rsidP="004C1200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1.1.3 </w:t>
      </w:r>
      <w:r w:rsidR="003A31B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Tendaggi, tappezzerie ed affini </w:t>
      </w:r>
    </w:p>
    <w:p w:rsidR="003A31B9" w:rsidRPr="003F49EF" w:rsidRDefault="004C1200" w:rsidP="004C1200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1.1.4 </w:t>
      </w:r>
      <w:r w:rsidR="003A31B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Apparecchi per illuminazione </w:t>
      </w:r>
    </w:p>
    <w:p w:rsidR="003A31B9" w:rsidRPr="003F49EF" w:rsidRDefault="004C1200" w:rsidP="004C1200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1.1.5 </w:t>
      </w:r>
      <w:r w:rsidR="003A31B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Segnaletica per interni e segnaletica di sicurezza </w:t>
      </w:r>
    </w:p>
    <w:p w:rsidR="003A31B9" w:rsidRPr="003F49EF" w:rsidRDefault="004C1200" w:rsidP="004C1200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1.1.6 </w:t>
      </w:r>
      <w:r w:rsidR="003A31B9" w:rsidRPr="003F49EF">
        <w:rPr>
          <w:rFonts w:ascii="Times New Roman" w:hAnsi="Times New Roman" w:cs="Times New Roman"/>
          <w:color w:val="000000"/>
          <w:sz w:val="24"/>
          <w:szCs w:val="24"/>
        </w:rPr>
        <w:t>Infissi e serramenti</w:t>
      </w:r>
    </w:p>
    <w:p w:rsidR="00E95239" w:rsidRPr="003F49EF" w:rsidRDefault="004C1200" w:rsidP="004C1200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1.1.7 </w:t>
      </w:r>
      <w:r w:rsidR="003A31B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Pareti attrezzate </w:t>
      </w:r>
    </w:p>
    <w:p w:rsidR="003A31B9" w:rsidRPr="003F49EF" w:rsidRDefault="004C1200" w:rsidP="004C1200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1.1.8 </w:t>
      </w:r>
      <w:r w:rsidR="003A31B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Altri complementi d’arredo per interni ed esterni </w:t>
      </w:r>
    </w:p>
    <w:p w:rsidR="00EB66F3" w:rsidRPr="003F49EF" w:rsidRDefault="004C1200" w:rsidP="004C1200">
      <w:pPr>
        <w:pStyle w:val="Paragrafoelenco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1.1.9 </w:t>
      </w:r>
      <w:r w:rsidR="00EB66F3" w:rsidRPr="003F49EF">
        <w:rPr>
          <w:rFonts w:ascii="Times New Roman" w:hAnsi="Times New Roman" w:cs="Times New Roman"/>
          <w:color w:val="000000"/>
          <w:sz w:val="24"/>
          <w:szCs w:val="24"/>
        </w:rPr>
        <w:t>Altro_______________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MACROCATEGORIA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 APPARECCHIATURE ED ATTREZZATURE PER UFFICIO 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Categorie</w:t>
      </w:r>
    </w:p>
    <w:p w:rsidR="00E95239" w:rsidRPr="003F49EF" w:rsidRDefault="003A31B9" w:rsidP="004C12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1.2.1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Prodotti editoriali e stampati: Brochure, cataloghi, pannelli informativi </w:t>
      </w:r>
    </w:p>
    <w:p w:rsidR="003A31B9" w:rsidRPr="003F49EF" w:rsidRDefault="003A31B9" w:rsidP="004C12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1.2.2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Prodotti multimediali: videoproiettori, audioguide, pannelli audiovisivi ecc; </w:t>
      </w:r>
    </w:p>
    <w:p w:rsidR="003A31B9" w:rsidRPr="003F49EF" w:rsidRDefault="003A31B9" w:rsidP="004C12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1.2.3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Hardware e software: PC, stampante, scanner </w:t>
      </w:r>
    </w:p>
    <w:p w:rsidR="003A31B9" w:rsidRPr="003F49EF" w:rsidRDefault="003A31B9" w:rsidP="004C12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1.2.4 </w:t>
      </w:r>
      <w:r w:rsidR="00460DF4" w:rsidRPr="003F49EF">
        <w:rPr>
          <w:rFonts w:ascii="Times New Roman" w:hAnsi="Times New Roman" w:cs="Times New Roman"/>
          <w:color w:val="000000"/>
          <w:sz w:val="24"/>
          <w:szCs w:val="24"/>
        </w:rPr>
        <w:t>Estintori ed altre attrezzature per sicurezza d.Lgs. 81/2008</w:t>
      </w:r>
    </w:p>
    <w:p w:rsidR="003A31B9" w:rsidRPr="003F49EF" w:rsidRDefault="003A31B9" w:rsidP="004C12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1.2.5 </w:t>
      </w:r>
      <w:r w:rsidR="00460DF4" w:rsidRPr="003F49EF">
        <w:rPr>
          <w:rFonts w:ascii="Times New Roman" w:hAnsi="Times New Roman" w:cs="Times New Roman"/>
          <w:color w:val="000000"/>
          <w:sz w:val="24"/>
          <w:szCs w:val="24"/>
        </w:rPr>
        <w:t>Altro</w:t>
      </w:r>
      <w:r w:rsidR="00460DF4" w:rsidRPr="003F49EF">
        <w:rPr>
          <w:rFonts w:ascii="Times New Roman" w:hAnsi="Times New Roman" w:cs="Times New Roman"/>
          <w:b/>
          <w:color w:val="000000"/>
          <w:sz w:val="24"/>
          <w:szCs w:val="24"/>
        </w:rPr>
        <w:t>_________________</w:t>
      </w:r>
    </w:p>
    <w:p w:rsidR="00EB66F3" w:rsidRPr="003F49EF" w:rsidRDefault="00EB66F3" w:rsidP="004C120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MACROCATEGORIA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 ATTREZZATURE IMPIANTI MATERIALE DI CONSUMO E MATERIALE VARIO 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Categorie</w:t>
      </w:r>
    </w:p>
    <w:p w:rsidR="00E95239" w:rsidRPr="003F49EF" w:rsidRDefault="003A31B9" w:rsidP="004C12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1.3.1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Materiale elettrico </w:t>
      </w:r>
    </w:p>
    <w:p w:rsidR="003A31B9" w:rsidRPr="003F49EF" w:rsidRDefault="003A31B9" w:rsidP="004C12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1.3.2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Materiale igienico-sanitario </w:t>
      </w:r>
    </w:p>
    <w:p w:rsidR="003A31B9" w:rsidRPr="003F49EF" w:rsidRDefault="003A31B9" w:rsidP="004C12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1.3.3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Materiale idraulico </w:t>
      </w:r>
    </w:p>
    <w:p w:rsidR="00E95239" w:rsidRPr="003F49EF" w:rsidRDefault="003A31B9" w:rsidP="004C12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1.3.4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Articoli di ferramenta </w:t>
      </w:r>
    </w:p>
    <w:p w:rsidR="00EB66F3" w:rsidRPr="003F49EF" w:rsidRDefault="00EB66F3" w:rsidP="004C12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1.3.5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Materiale di cancelleria/toner</w:t>
      </w:r>
    </w:p>
    <w:p w:rsidR="004C1200" w:rsidRPr="003F49EF" w:rsidRDefault="004C1200" w:rsidP="004C12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1.3.6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Altro ________________</w:t>
      </w:r>
    </w:p>
    <w:p w:rsidR="00EB66F3" w:rsidRPr="003F49EF" w:rsidRDefault="00EB66F3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0DF4" w:rsidRPr="003F49EF" w:rsidRDefault="00460DF4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 xml:space="preserve">SEZIONE II – </w:t>
      </w:r>
      <w:r w:rsidR="000700AF"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 xml:space="preserve">PRESTATORI DI </w:t>
      </w:r>
      <w:r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 xml:space="preserve">SERVIZI </w:t>
      </w:r>
    </w:p>
    <w:p w:rsidR="00E95239" w:rsidRPr="003F49EF" w:rsidRDefault="00E9523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MACROCATEGORIA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 SERVIZI DI MANUTENZIONE ED ASSISTENZA TECNICA 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Categorie</w:t>
      </w:r>
    </w:p>
    <w:p w:rsidR="003A31B9" w:rsidRPr="003F49EF" w:rsidRDefault="003A31B9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2.1.1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Servizi di manutenzione estintori </w:t>
      </w:r>
    </w:p>
    <w:p w:rsidR="003A31B9" w:rsidRPr="003F49EF" w:rsidRDefault="003A31B9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2.1.2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Servizi di gestione e conduzione impianti termici con incarico di terzo responsabile </w:t>
      </w:r>
    </w:p>
    <w:p w:rsidR="003A31B9" w:rsidRPr="003F49EF" w:rsidRDefault="00EB66F3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2.1.3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Serviz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i per la manutenzione del verde</w:t>
      </w:r>
    </w:p>
    <w:p w:rsidR="003A31B9" w:rsidRPr="003F49EF" w:rsidRDefault="003A31B9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2.1.4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Servizi di manutenzione degli impianti antincendio </w:t>
      </w:r>
    </w:p>
    <w:p w:rsidR="003A31B9" w:rsidRPr="003F49EF" w:rsidRDefault="003A31B9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2.1.5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Servizi di manutenzione degli impianti idraulici </w:t>
      </w:r>
    </w:p>
    <w:p w:rsidR="003A31B9" w:rsidRPr="003F49EF" w:rsidRDefault="003A31B9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2.1.6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Servizi di manutenzione automezzi </w:t>
      </w:r>
    </w:p>
    <w:p w:rsidR="003A31B9" w:rsidRPr="003F49EF" w:rsidRDefault="003A31B9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2.1.7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Servizi di manutenzione degli impianti elevatori </w:t>
      </w:r>
    </w:p>
    <w:p w:rsidR="00E95239" w:rsidRPr="003F49EF" w:rsidRDefault="003A31B9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2.1.8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Servizi di manutenzione impianti elettrici </w:t>
      </w:r>
      <w:r w:rsidR="00460DF4" w:rsidRPr="003F49EF">
        <w:rPr>
          <w:rFonts w:ascii="Times New Roman" w:hAnsi="Times New Roman" w:cs="Times New Roman"/>
          <w:color w:val="000000"/>
          <w:sz w:val="24"/>
          <w:szCs w:val="24"/>
        </w:rPr>
        <w:t>ed elettrici speciali</w:t>
      </w:r>
    </w:p>
    <w:p w:rsidR="00E95239" w:rsidRPr="003F49EF" w:rsidRDefault="003A31B9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2.1.9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di manutenzione infissi e serramenti</w:t>
      </w:r>
    </w:p>
    <w:p w:rsidR="004C1200" w:rsidRPr="003F49EF" w:rsidRDefault="003A31B9" w:rsidP="004C12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2.1.10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Altro</w:t>
      </w:r>
      <w:r w:rsidR="004C1200" w:rsidRPr="003F49EF">
        <w:rPr>
          <w:rFonts w:ascii="Times New Roman" w:hAnsi="Times New Roman" w:cs="Times New Roman"/>
          <w:b/>
          <w:color w:val="000000"/>
          <w:sz w:val="24"/>
          <w:szCs w:val="24"/>
        </w:rPr>
        <w:t>_________________</w:t>
      </w:r>
    </w:p>
    <w:p w:rsidR="00EB66F3" w:rsidRPr="003F49EF" w:rsidRDefault="00EB66F3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6F3" w:rsidRPr="003F49EF" w:rsidRDefault="00EB66F3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239" w:rsidRPr="003F49EF" w:rsidRDefault="00E9523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MACROCATEGORIA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 SERVIZI VARI 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Categorie</w:t>
      </w:r>
    </w:p>
    <w:p w:rsidR="00E9523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Servizio di raccolta, trasporto e trattamento rifiuti </w:t>
      </w:r>
    </w:p>
    <w:p w:rsidR="003A31B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2.2.2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di disinfezione, disinfestazione e derattizzazione</w:t>
      </w:r>
    </w:p>
    <w:p w:rsidR="003A31B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2.2.3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di sicurezza sul lavoro D.Lgs. 81/2008</w:t>
      </w:r>
    </w:p>
    <w:p w:rsidR="003A31B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2.2.4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Servizi </w:t>
      </w:r>
      <w:r w:rsidR="00460DF4" w:rsidRPr="003F49EF">
        <w:rPr>
          <w:rFonts w:ascii="Times New Roman" w:hAnsi="Times New Roman" w:cs="Times New Roman"/>
          <w:color w:val="000000"/>
          <w:sz w:val="24"/>
          <w:szCs w:val="24"/>
        </w:rPr>
        <w:t>di traduzione/interpretariato</w:t>
      </w:r>
    </w:p>
    <w:p w:rsidR="003A31B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2.2.5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DF4" w:rsidRPr="003F49EF">
        <w:rPr>
          <w:rFonts w:ascii="Times New Roman" w:hAnsi="Times New Roman" w:cs="Times New Roman"/>
          <w:color w:val="000000"/>
          <w:sz w:val="24"/>
          <w:szCs w:val="24"/>
        </w:rPr>
        <w:t>Servizi i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nformatici</w:t>
      </w:r>
    </w:p>
    <w:p w:rsidR="004C1200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2.2.6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editoriali</w:t>
      </w:r>
    </w:p>
    <w:p w:rsidR="003A31B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2.2.7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tipografici</w:t>
      </w:r>
    </w:p>
    <w:p w:rsidR="003A31B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2.2.8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DF4" w:rsidRPr="003F49EF">
        <w:rPr>
          <w:rFonts w:ascii="Times New Roman" w:hAnsi="Times New Roman" w:cs="Times New Roman"/>
          <w:color w:val="000000"/>
          <w:sz w:val="24"/>
          <w:szCs w:val="24"/>
        </w:rPr>
        <w:t>Servizi congressuali</w:t>
      </w:r>
    </w:p>
    <w:p w:rsidR="00EB66F3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2.2.9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Servizi di comunicazione </w:t>
      </w:r>
    </w:p>
    <w:p w:rsidR="00E9523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2.2.10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di allestimenti</w:t>
      </w:r>
    </w:p>
    <w:p w:rsidR="003A31B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2.2.11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di vigilanza</w:t>
      </w:r>
    </w:p>
    <w:p w:rsidR="00EB66F3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2.2.12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di pulizia</w:t>
      </w:r>
    </w:p>
    <w:p w:rsidR="00EB66F3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2.2.13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di trasporto e spedizioni</w:t>
      </w:r>
    </w:p>
    <w:p w:rsidR="003A31B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2.2.14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DF4" w:rsidRPr="003F49EF">
        <w:rPr>
          <w:rFonts w:ascii="Times New Roman" w:hAnsi="Times New Roman" w:cs="Times New Roman"/>
          <w:color w:val="000000"/>
          <w:sz w:val="24"/>
          <w:szCs w:val="24"/>
        </w:rPr>
        <w:t>Servizi catering</w:t>
      </w:r>
    </w:p>
    <w:p w:rsidR="003A31B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2.2.15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Servizi di ricerca economica, sociale e affini</w:t>
      </w:r>
    </w:p>
    <w:p w:rsidR="00E95239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2.2.16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200" w:rsidRPr="003F49EF">
        <w:rPr>
          <w:rFonts w:ascii="Times New Roman" w:hAnsi="Times New Roman" w:cs="Times New Roman"/>
          <w:color w:val="000000"/>
          <w:sz w:val="24"/>
          <w:szCs w:val="24"/>
        </w:rPr>
        <w:t>Studi di mercato, sondaggi, indagini telefoniche e affini</w:t>
      </w:r>
    </w:p>
    <w:p w:rsidR="00694785" w:rsidRPr="003F49EF" w:rsidRDefault="003A31B9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2.2.17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785" w:rsidRPr="003F49EF">
        <w:rPr>
          <w:rFonts w:ascii="Times New Roman" w:hAnsi="Times New Roman" w:cs="Times New Roman"/>
          <w:color w:val="000000"/>
          <w:sz w:val="24"/>
          <w:szCs w:val="24"/>
        </w:rPr>
        <w:t>Servizi di ingegneria e progettazione</w:t>
      </w:r>
    </w:p>
    <w:p w:rsidR="003A31B9" w:rsidRPr="003F49EF" w:rsidRDefault="00694785" w:rsidP="004C12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color w:val="000000"/>
          <w:sz w:val="24"/>
          <w:szCs w:val="24"/>
        </w:rPr>
        <w:t>2.2.18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DF4" w:rsidRPr="003F49EF">
        <w:rPr>
          <w:rFonts w:ascii="Times New Roman" w:hAnsi="Times New Roman" w:cs="Times New Roman"/>
          <w:color w:val="000000"/>
          <w:sz w:val="24"/>
          <w:szCs w:val="24"/>
        </w:rPr>
        <w:t>Altro _________________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color w:val="000000"/>
          <w:sz w:val="24"/>
          <w:szCs w:val="24"/>
        </w:rPr>
        <w:t>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color w:val="000000"/>
          <w:sz w:val="24"/>
          <w:szCs w:val="24"/>
        </w:rPr>
        <w:t>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FD5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 xml:space="preserve">SEZIONE III – </w:t>
      </w:r>
      <w:r w:rsidR="000700AF"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 xml:space="preserve">ESECUTORI DI </w:t>
      </w:r>
      <w:r w:rsidRPr="003F49EF">
        <w:rPr>
          <w:rFonts w:ascii="Times New Roman" w:hAnsi="Times New Roman" w:cs="Times New Roman"/>
          <w:b/>
          <w:bCs/>
          <w:color w:val="548FD5"/>
          <w:sz w:val="24"/>
          <w:szCs w:val="24"/>
        </w:rPr>
        <w:t xml:space="preserve">LAVORI </w:t>
      </w: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A31B9" w:rsidRPr="003F49EF" w:rsidRDefault="003A31B9" w:rsidP="003A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CATEGORIE DI OPERE GENERALI</w:t>
      </w:r>
    </w:p>
    <w:p w:rsidR="00166B38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 1: EDIFICI CIVILI E INDUSTRIALI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Riguarda la costruzione, la manutenzione o la ristrutturazione di interventi puntuali di edilizia occorrenti per svolgere una qualsiasi attività umana, diretta o indiretta, completi delle necessarie strutture, impianti elettromeccanici, elettrici, telefonici ed elettronici e finiture di qualsiasi tipo nonché delle eventuali opere connesse, complementari e accessorie. 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 11: IMPIANTI TECNOLOGICI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Riguarda, nei limiti specificati all’articolo 79, comma 16, la fornitura, l’installazione, la gestione e la manutenzione di un insieme di impianti tecnologici tra loro coordinati ed interconnessi funzionalmente, non eseguibili separatamente, di cui alle categorie di opere specializzate individuate con l’acronimo OS 3, OS 28 e OS 30.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 3: IMPIANTI IDRICO-SANITARIO, CUCINE, LAVANDERIE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fornitura, il montaggio e la manutenzione o ristrutturazione di impianti idrosanitari, di cucine, di lavanderie, del gas ed antincendio, qualsiasi sia il loro grado di importanza, completi di ogni connessa opera muraria, complementare o accessoria, da realizzarsi in opere generali che siano state già realizzate o siano in corso di costruzione.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 4: IMPIANTI ELETTROMECCANICI TRASPORTATORI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Riguarda la fornitura, il montaggio e la manutenzione o ristrutturazione d’impianti trasportatori, ascensori, scale mobili, di sollevamento e di trasporto completi di ogni connessa opera muraria,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complementare o accessoria, da realizzarsi in opere generali che siano state già realizzate o siano in corso di costruzione.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 5: IMPIANTI PNEUMATICI E ANTINTRUSIONE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fornitura, il montaggio e la manutenzione o ristrutturazione di impianti pneumatici e di impianti antintrusione, completi di ogni connessa opera muraria, complementare o accessoria, da realizzarsi in opere generali che siano state già realizzate o siano in corso di costruzione.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6: FINITURE DI OPERE GENERALI IN MATERIALI LIGNEI, PLASTICI, METALLICI E VETROSI</w:t>
      </w:r>
      <w:r w:rsidR="00166B38"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66B38" w:rsidRPr="003F49EF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iguarda la fornitura e la posa in opera, la manutenzione e ristrutturazione di carpenteria e falegnameria in legno,</w:t>
      </w:r>
      <w:r w:rsidR="00694785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di infissi interni ed esterni, di rivestimenti interni ed esterni, di pavimentazioni di qualsiasi tipo e materiale e di</w:t>
      </w:r>
      <w:r w:rsidR="00694785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altri manufatti in metallo, legno, materie plastiche e materiali vetrosi e simili.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7: FINITURE DI OPERE GENERALI DI NATURA EDILE E TECNICA</w:t>
      </w:r>
      <w:r w:rsidR="00166B38"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costruzione, la manutenzione o ristrutturazione di murature e tramezzature di qualsiasi tipo, comprensive di intonacatura, rasatura, tinteggiatura, verniciatura, e simili nonché la fornitura e la posa in opera, la manutenzione o la ristrutturazione delle opere delle finiture di opere generali quali isolamenti termici e acustici, controsoffittature e barriere al fuoco.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8: OPERE DI IMPERMEABILIZZAZIONE</w:t>
      </w:r>
      <w:r w:rsidR="00166B38"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fornitura, la posa in opera e la ristrutturazione delle opere di impermeabilizzazione con qualsiasi materiale e simili.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14: IMPIANTI DI SMALTIMENTO E RECUPERO DEI RIFIUTI</w:t>
      </w:r>
      <w:r w:rsidR="00166B38"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costruzione e la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manutenzione ordinaria e straordinaria di impianti di termodistruzione dei rifiuti e connessi sistemi di trattamento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dei fumi e di recupero dei materiali, comprensivi dei macchinari di preselezione, compostaggio e produzione di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combustibile derivato dai rifiuti, completi di ogni connessa opera muraria, complementare o accessoria, puntuale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o a rete.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17: LINEE TELEFONICHE ED IMPIANTI DI TELEFONIA</w:t>
      </w:r>
      <w:r w:rsidR="00166B38"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fornitura, il montaggio e la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manutenzione o ristrutturazione di linee telefoniche esterne ed impianti di telecomunicazioni ad alta frequenza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qualsiasi sia il loro grado di importanza, completi di ogni connessa opera muraria, complementare o accessoria,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da realizzarsi, separatamente dalla esecuzione di altri impianti, in opere generali che siano state già realizzate o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siano in corso di costruzione.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19: IMPIANTI DI RETI DI TELECOMUNICAZIONE E DI TRASMISSIONE DATI</w:t>
      </w:r>
      <w:r w:rsidR="00166B38"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fornitura, il montaggio e la manutenzione o ristrutturazione di impianti di commutazione per reti pubbliche o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private, locali o interurbane, di telecomunicazione per telefonia, telex, dati e video su cavi in rame, su cavi in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fibra ottica, su mezzi radioelettrici, su satelliti telefonici, radiotelefonici, televisivi e reti di trasmissione dati e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simili, qualsiasi sia il loro grado di importanza, completi di ogni connessa opera muraria, complementare o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accessoria, da realizzarsi, separatamente dalla esecuzione di altri impianti, in opere generali che siano state già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realizzate o siano in corso di costruzione.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24: VERDE E ARREDO URBANO</w:t>
      </w:r>
      <w:r w:rsidR="00166B38"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costruzione, il montaggio e la manutenzione di elementi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non costituenti impianti tecnologici che sono necessari </w:t>
      </w:r>
      <w:r w:rsidR="00694785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realizzazione e la manutenzione del verde urbano.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785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Comprende in via esemplificativa sistemazioni paesaggistiche, verde attrezzato,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recinzioni.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28: IMPIANTI TERMICI E DI CONDIZIONAMENTO</w:t>
      </w:r>
      <w:r w:rsidR="00166B38"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fornitura, il montaggio e la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manutenzione o ristrutturazione di impianti termici e di impianti per il condizionamento del clima, qualsiasi sia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il loro grado di importanza, completi di ogni connessa opera muraria, complementare o accessoria, da realizzarsi,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separatamente dalla esecuzione di altri impianti, in opere generali che siano state già realizzate o siano in corso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di costruzione.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30: IMPIANTI INTERNI ELETTRICI, TELEFONICI, RADIOTELEFONICI, E TELEVISIVI</w:t>
      </w:r>
      <w:r w:rsidR="00E95239"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fornitura, il montaggio e la manutenzione o la ristrutturazione di impianti elettrici, telefonici,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radiotelefonici, televisivi nonché di reti di trasmissione dati e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lastRenderedPageBreak/>
        <w:t>simili, completi di ogni connessa opera muraria,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complementare o accessoria, da realizzarsi in interventi appartenenti alle categorie generali che siano stati già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realizzati o siano in corso di costruzione.</w:t>
      </w:r>
    </w:p>
    <w:p w:rsidR="003A31B9" w:rsidRPr="003F49EF" w:rsidRDefault="003A31B9" w:rsidP="004C1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 33: COPERTURE SPECIALI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Riguarda la costruzione e la manutenzione di coperture particolari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comunque realizzate quali per esempio le tensostrutture, le coperture geodetiche, quelle copri-scopri, quelle</w:t>
      </w:r>
      <w:r w:rsidR="00E95239" w:rsidRPr="003F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9EF">
        <w:rPr>
          <w:rFonts w:ascii="Times New Roman" w:hAnsi="Times New Roman" w:cs="Times New Roman"/>
          <w:color w:val="000000"/>
          <w:sz w:val="24"/>
          <w:szCs w:val="24"/>
        </w:rPr>
        <w:t>pannellate e simili.</w:t>
      </w:r>
      <w:bookmarkEnd w:id="0"/>
    </w:p>
    <w:sectPr w:rsidR="003A31B9" w:rsidRPr="003F49EF" w:rsidSect="00EC6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36D"/>
    <w:multiLevelType w:val="hybridMultilevel"/>
    <w:tmpl w:val="46C6A338"/>
    <w:lvl w:ilvl="0" w:tplc="FC62FB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F7D2D"/>
    <w:multiLevelType w:val="hybridMultilevel"/>
    <w:tmpl w:val="13A4EAA6"/>
    <w:lvl w:ilvl="0" w:tplc="FC62FB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70A4"/>
    <w:multiLevelType w:val="hybridMultilevel"/>
    <w:tmpl w:val="3732D6B8"/>
    <w:lvl w:ilvl="0" w:tplc="FC62FB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C7FA8"/>
    <w:multiLevelType w:val="hybridMultilevel"/>
    <w:tmpl w:val="34889B98"/>
    <w:lvl w:ilvl="0" w:tplc="FC62FB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2FBE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97F60"/>
    <w:multiLevelType w:val="hybridMultilevel"/>
    <w:tmpl w:val="930809DC"/>
    <w:lvl w:ilvl="0" w:tplc="FC62FB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C7277"/>
    <w:multiLevelType w:val="multilevel"/>
    <w:tmpl w:val="028AC390"/>
    <w:lvl w:ilvl="0">
      <w:start w:val="1"/>
      <w:numFmt w:val="decimal"/>
      <w:lvlText w:val="%1"/>
      <w:lvlJc w:val="left"/>
      <w:pPr>
        <w:ind w:left="450" w:hanging="450"/>
      </w:pPr>
      <w:rPr>
        <w:rFonts w:ascii="TimesNewRomanPS-BoldMT" w:hAnsi="TimesNewRomanPS-BoldMT" w:cs="TimesNewRomanPS-BoldMT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NewRomanPS-BoldMT" w:hAnsi="TimesNewRomanPS-BoldMT" w:cs="TimesNewRomanPS-BoldMT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NewRomanPS-BoldMT" w:hAnsi="TimesNewRomanPS-BoldMT" w:cs="TimesNewRomanPS-BoldMT" w:hint="default"/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NewRomanPS-BoldMT" w:hAnsi="TimesNewRomanPS-BoldMT" w:cs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NewRomanPS-BoldMT" w:hAnsi="TimesNewRomanPS-BoldMT" w:cs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ascii="TimesNewRomanPS-BoldMT" w:hAnsi="TimesNewRomanPS-BoldMT" w:cs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ascii="TimesNewRomanPS-BoldMT" w:hAnsi="TimesNewRomanPS-BoldMT" w:cs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ascii="TimesNewRomanPS-BoldMT" w:hAnsi="TimesNewRomanPS-BoldMT" w:cs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ascii="TimesNewRomanPS-BoldMT" w:hAnsi="TimesNewRomanPS-BoldMT" w:cs="TimesNewRomanPS-BoldMT" w:hint="default"/>
        <w:b/>
      </w:rPr>
    </w:lvl>
  </w:abstractNum>
  <w:abstractNum w:abstractNumId="6">
    <w:nsid w:val="49F57098"/>
    <w:multiLevelType w:val="hybridMultilevel"/>
    <w:tmpl w:val="6CAEB016"/>
    <w:lvl w:ilvl="0" w:tplc="FC62FB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043B4"/>
    <w:multiLevelType w:val="hybridMultilevel"/>
    <w:tmpl w:val="396EA41C"/>
    <w:lvl w:ilvl="0" w:tplc="FC62FB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3A31B9"/>
    <w:rsid w:val="000700AF"/>
    <w:rsid w:val="000D06EA"/>
    <w:rsid w:val="00153661"/>
    <w:rsid w:val="00166B38"/>
    <w:rsid w:val="001D4093"/>
    <w:rsid w:val="002820EA"/>
    <w:rsid w:val="003A31B9"/>
    <w:rsid w:val="003F49EF"/>
    <w:rsid w:val="00460DF4"/>
    <w:rsid w:val="004C1200"/>
    <w:rsid w:val="00694785"/>
    <w:rsid w:val="007B6833"/>
    <w:rsid w:val="008769DF"/>
    <w:rsid w:val="00C629A0"/>
    <w:rsid w:val="00CE39A5"/>
    <w:rsid w:val="00D02E37"/>
    <w:rsid w:val="00E95239"/>
    <w:rsid w:val="00EB66F3"/>
    <w:rsid w:val="00EC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molinari</dc:creator>
  <cp:lastModifiedBy>spinosa</cp:lastModifiedBy>
  <cp:revision>2</cp:revision>
  <dcterms:created xsi:type="dcterms:W3CDTF">2018-10-04T13:35:00Z</dcterms:created>
  <dcterms:modified xsi:type="dcterms:W3CDTF">2018-10-04T13:35:00Z</dcterms:modified>
</cp:coreProperties>
</file>